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154" w:rsidRPr="004904B7" w:rsidRDefault="006E1128" w:rsidP="00E956F1">
      <w:pPr>
        <w:spacing w:after="0" w:line="276" w:lineRule="auto"/>
        <w:jc w:val="center"/>
        <w:rPr>
          <w:rFonts w:cs="Arial"/>
          <w:b/>
          <w:color w:val="0070C0"/>
          <w:sz w:val="32"/>
          <w:szCs w:val="32"/>
        </w:rPr>
      </w:pPr>
      <w:r>
        <w:rPr>
          <w:rFonts w:cs="Arial"/>
          <w:noProof/>
          <w:color w:val="0070C0"/>
          <w:sz w:val="16"/>
          <w:szCs w:val="16"/>
          <w:lang w:val="de-AT" w:eastAsia="de-AT"/>
        </w:rPr>
        <w:drawing>
          <wp:anchor distT="0" distB="0" distL="114300" distR="114300" simplePos="0" relativeHeight="251658240" behindDoc="1" locked="0" layoutInCell="0" allowOverlap="1" wp14:anchorId="032C9C43" wp14:editId="61736A6A">
            <wp:simplePos x="0" y="0"/>
            <wp:positionH relativeFrom="column">
              <wp:posOffset>5451475</wp:posOffset>
            </wp:positionH>
            <wp:positionV relativeFrom="paragraph">
              <wp:posOffset>-167640</wp:posOffset>
            </wp:positionV>
            <wp:extent cx="1092200" cy="70993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36D">
        <w:rPr>
          <w:rFonts w:cs="Arial"/>
          <w:b/>
          <w:color w:val="0070C0"/>
          <w:sz w:val="32"/>
          <w:szCs w:val="32"/>
        </w:rPr>
        <w:t xml:space="preserve">      </w:t>
      </w:r>
      <w:r w:rsidR="00665154" w:rsidRPr="004904B7">
        <w:rPr>
          <w:rFonts w:cs="Arial"/>
          <w:b/>
          <w:color w:val="0070C0"/>
          <w:sz w:val="32"/>
          <w:szCs w:val="32"/>
        </w:rPr>
        <w:t>LEISTUNGSERKLÄRUNG</w:t>
      </w:r>
    </w:p>
    <w:p w:rsidR="00E02568" w:rsidRDefault="00665154" w:rsidP="00E956F1">
      <w:pPr>
        <w:spacing w:after="0" w:line="240" w:lineRule="auto"/>
        <w:jc w:val="center"/>
        <w:rPr>
          <w:rFonts w:cs="Arial"/>
        </w:rPr>
      </w:pPr>
      <w:r w:rsidRPr="008365EC">
        <w:rPr>
          <w:rFonts w:cs="Arial"/>
          <w:color w:val="0070C0"/>
        </w:rPr>
        <w:t xml:space="preserve">Nr. </w:t>
      </w:r>
      <w:r w:rsidR="00F666A7" w:rsidRPr="008365EC">
        <w:rPr>
          <w:rFonts w:cs="Arial"/>
        </w:rPr>
        <w:t>0</w:t>
      </w:r>
      <w:r w:rsidR="00F21D21">
        <w:rPr>
          <w:rFonts w:cs="Arial"/>
        </w:rPr>
        <w:t>2</w:t>
      </w:r>
      <w:r w:rsidR="00F666A7" w:rsidRPr="008365EC">
        <w:rPr>
          <w:rFonts w:cs="Arial"/>
        </w:rPr>
        <w:t>/20</w:t>
      </w:r>
      <w:r w:rsidR="00F21D21">
        <w:rPr>
          <w:rFonts w:cs="Arial"/>
        </w:rPr>
        <w:t>2</w:t>
      </w:r>
      <w:r w:rsidR="007D08A5">
        <w:rPr>
          <w:rFonts w:cs="Arial"/>
        </w:rPr>
        <w:t>1</w:t>
      </w:r>
      <w:r w:rsidR="00F666A7" w:rsidRPr="008365EC">
        <w:rPr>
          <w:rFonts w:cs="Arial"/>
        </w:rPr>
        <w:t xml:space="preserve"> </w:t>
      </w:r>
    </w:p>
    <w:p w:rsidR="00C311CA" w:rsidRDefault="00ED3865" w:rsidP="0037645E">
      <w:pPr>
        <w:spacing w:after="0" w:line="240" w:lineRule="auto"/>
        <w:jc w:val="center"/>
        <w:rPr>
          <w:rFonts w:cs="Arial"/>
        </w:rPr>
      </w:pPr>
      <w:r>
        <w:rPr>
          <w:rFonts w:cs="Arial"/>
          <w:noProof/>
          <w:color w:val="0070C0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F67B7" wp14:editId="130A9992">
                <wp:simplePos x="0" y="0"/>
                <wp:positionH relativeFrom="column">
                  <wp:posOffset>5405755</wp:posOffset>
                </wp:positionH>
                <wp:positionV relativeFrom="paragraph">
                  <wp:posOffset>93980</wp:posOffset>
                </wp:positionV>
                <wp:extent cx="1187450" cy="393700"/>
                <wp:effectExtent l="0" t="0" r="0" b="63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118" w:rsidRDefault="00462118" w:rsidP="00F7043F">
                            <w:pPr>
                              <w:spacing w:after="0"/>
                              <w:jc w:val="center"/>
                            </w:pPr>
                            <w:r>
                              <w:t>0988-CPR-</w:t>
                            </w:r>
                            <w:r w:rsidR="00496028">
                              <w:t>0</w:t>
                            </w:r>
                            <w:r w:rsidR="004A4D4A">
                              <w:t>864</w:t>
                            </w:r>
                          </w:p>
                          <w:p w:rsidR="00F7043F" w:rsidRDefault="006C46DE" w:rsidP="00F7043F">
                            <w:pPr>
                              <w:spacing w:after="0"/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F67B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25.65pt;margin-top:7.4pt;width:93.5pt;height:3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" fillcolor="white [3201]" stroked="f" strokeweight=".5pt">
                <v:textbox>
                  <w:txbxContent>
                    <w:p w:rsidR="00462118" w:rsidRDefault="00462118" w:rsidP="00F7043F">
                      <w:pPr>
                        <w:spacing w:after="0"/>
                        <w:jc w:val="center"/>
                      </w:pPr>
                      <w:r>
                        <w:t>0988-CPR-</w:t>
                      </w:r>
                      <w:r w:rsidR="00496028">
                        <w:t>0</w:t>
                      </w:r>
                      <w:r w:rsidR="004A4D4A">
                        <w:t>864</w:t>
                      </w:r>
                    </w:p>
                    <w:p w:rsidR="00F7043F" w:rsidRDefault="006C46DE" w:rsidP="00F7043F">
                      <w:pPr>
                        <w:spacing w:after="0"/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:rsidR="00E12C58" w:rsidRPr="004A4D4A" w:rsidRDefault="00E12C58" w:rsidP="0037645E">
      <w:pPr>
        <w:tabs>
          <w:tab w:val="left" w:pos="284"/>
        </w:tabs>
        <w:spacing w:after="0"/>
        <w:rPr>
          <w:rFonts w:cs="Arial"/>
          <w:sz w:val="18"/>
          <w:szCs w:val="18"/>
        </w:rPr>
      </w:pPr>
      <w:r w:rsidRPr="004A4D4A">
        <w:rPr>
          <w:rFonts w:cs="Arial"/>
          <w:color w:val="0070C0"/>
          <w:sz w:val="18"/>
          <w:szCs w:val="18"/>
        </w:rPr>
        <w:t>1.</w:t>
      </w:r>
      <w:r w:rsidRPr="004A4D4A">
        <w:rPr>
          <w:rFonts w:cs="Arial"/>
          <w:color w:val="0070C0"/>
          <w:sz w:val="18"/>
          <w:szCs w:val="18"/>
        </w:rPr>
        <w:tab/>
        <w:t xml:space="preserve">Eindeutiger </w:t>
      </w:r>
      <w:proofErr w:type="spellStart"/>
      <w:r w:rsidRPr="004A4D4A">
        <w:rPr>
          <w:rFonts w:cs="Arial"/>
          <w:color w:val="0070C0"/>
          <w:sz w:val="18"/>
          <w:szCs w:val="18"/>
        </w:rPr>
        <w:t>Kenncode</w:t>
      </w:r>
      <w:proofErr w:type="spellEnd"/>
      <w:r w:rsidRPr="004A4D4A">
        <w:rPr>
          <w:rFonts w:cs="Arial"/>
          <w:color w:val="0070C0"/>
          <w:sz w:val="18"/>
          <w:szCs w:val="18"/>
        </w:rPr>
        <w:t xml:space="preserve"> des Produkttyps:</w:t>
      </w:r>
      <w:r w:rsidR="00F63920" w:rsidRPr="004A4D4A">
        <w:rPr>
          <w:rFonts w:cs="Arial"/>
          <w:sz w:val="18"/>
          <w:szCs w:val="18"/>
        </w:rPr>
        <w:tab/>
      </w:r>
      <w:r w:rsidR="004A4D4A" w:rsidRPr="004A4D4A">
        <w:rPr>
          <w:rFonts w:cs="Arial"/>
          <w:sz w:val="18"/>
          <w:szCs w:val="18"/>
        </w:rPr>
        <w:t xml:space="preserve">Hochbauziegelgemisch </w:t>
      </w:r>
      <w:r w:rsidR="00E02568" w:rsidRPr="004A4D4A">
        <w:rPr>
          <w:rFonts w:cs="Arial"/>
          <w:sz w:val="18"/>
          <w:szCs w:val="18"/>
        </w:rPr>
        <w:t>R</w:t>
      </w:r>
      <w:r w:rsidR="000D1733" w:rsidRPr="004A4D4A">
        <w:rPr>
          <w:rFonts w:cs="Arial"/>
          <w:sz w:val="18"/>
          <w:szCs w:val="18"/>
        </w:rPr>
        <w:t>H</w:t>
      </w:r>
      <w:r w:rsidR="004A4D4A" w:rsidRPr="004A4D4A">
        <w:rPr>
          <w:rFonts w:cs="Arial"/>
          <w:sz w:val="18"/>
          <w:szCs w:val="18"/>
        </w:rPr>
        <w:t>Z</w:t>
      </w:r>
      <w:r w:rsidR="00E02568" w:rsidRPr="004A4D4A">
        <w:rPr>
          <w:rFonts w:cs="Arial"/>
          <w:sz w:val="18"/>
          <w:szCs w:val="18"/>
        </w:rPr>
        <w:t xml:space="preserve"> </w:t>
      </w:r>
      <w:r w:rsidR="000D1733" w:rsidRPr="004A4D4A">
        <w:rPr>
          <w:rFonts w:cs="Arial"/>
          <w:sz w:val="18"/>
          <w:szCs w:val="18"/>
        </w:rPr>
        <w:t>III</w:t>
      </w:r>
      <w:r w:rsidR="00E02568" w:rsidRPr="004A4D4A">
        <w:rPr>
          <w:rFonts w:cs="Arial"/>
          <w:sz w:val="18"/>
          <w:szCs w:val="18"/>
        </w:rPr>
        <w:t xml:space="preserve"> 0/</w:t>
      </w:r>
      <w:r w:rsidR="000D1733" w:rsidRPr="004A4D4A">
        <w:rPr>
          <w:rFonts w:cs="Arial"/>
          <w:sz w:val="18"/>
          <w:szCs w:val="18"/>
        </w:rPr>
        <w:t>63</w:t>
      </w:r>
      <w:r w:rsidR="00E02568" w:rsidRPr="004A4D4A">
        <w:rPr>
          <w:rFonts w:cs="Arial"/>
          <w:sz w:val="18"/>
          <w:szCs w:val="18"/>
        </w:rPr>
        <w:t xml:space="preserve"> </w:t>
      </w:r>
      <w:r w:rsidR="000D1733" w:rsidRPr="004A4D4A">
        <w:rPr>
          <w:rFonts w:cs="Arial"/>
          <w:sz w:val="18"/>
          <w:szCs w:val="18"/>
        </w:rPr>
        <w:t xml:space="preserve">U10 </w:t>
      </w:r>
      <w:r w:rsidR="00985A23" w:rsidRPr="004A4D4A">
        <w:rPr>
          <w:rFonts w:cs="Arial"/>
          <w:sz w:val="18"/>
          <w:szCs w:val="18"/>
        </w:rPr>
        <w:t>U-</w:t>
      </w:r>
      <w:r w:rsidR="00ED3865" w:rsidRPr="004A4D4A">
        <w:rPr>
          <w:rFonts w:cs="Arial"/>
          <w:sz w:val="18"/>
          <w:szCs w:val="18"/>
        </w:rPr>
        <w:t>B</w:t>
      </w:r>
    </w:p>
    <w:p w:rsidR="00E12C58" w:rsidRPr="004A4D4A" w:rsidRDefault="00E12C58" w:rsidP="00ED3865">
      <w:pPr>
        <w:tabs>
          <w:tab w:val="left" w:pos="284"/>
        </w:tabs>
        <w:spacing w:before="60" w:after="0"/>
        <w:rPr>
          <w:rFonts w:cs="Arial"/>
          <w:color w:val="0070C0"/>
          <w:sz w:val="18"/>
          <w:szCs w:val="18"/>
        </w:rPr>
      </w:pPr>
      <w:r w:rsidRPr="004A4D4A">
        <w:rPr>
          <w:rFonts w:cs="Arial"/>
          <w:color w:val="0070C0"/>
          <w:sz w:val="18"/>
          <w:szCs w:val="18"/>
        </w:rPr>
        <w:t>2.</w:t>
      </w:r>
      <w:r w:rsidRPr="004A4D4A">
        <w:rPr>
          <w:rFonts w:cs="Arial"/>
          <w:color w:val="0070C0"/>
          <w:sz w:val="18"/>
          <w:szCs w:val="18"/>
        </w:rPr>
        <w:tab/>
        <w:t>Verwendungszweck:</w:t>
      </w:r>
      <w:r w:rsidRPr="004A4D4A">
        <w:rPr>
          <w:rFonts w:cs="Arial"/>
          <w:color w:val="0070C0"/>
          <w:sz w:val="18"/>
          <w:szCs w:val="18"/>
        </w:rPr>
        <w:tab/>
      </w:r>
      <w:r w:rsidRPr="004A4D4A">
        <w:rPr>
          <w:rFonts w:cs="Arial"/>
          <w:color w:val="0070C0"/>
          <w:sz w:val="18"/>
          <w:szCs w:val="18"/>
        </w:rPr>
        <w:tab/>
      </w:r>
    </w:p>
    <w:p w:rsidR="001C5067" w:rsidRPr="004A4D4A" w:rsidRDefault="00E12C58" w:rsidP="00462118">
      <w:pPr>
        <w:tabs>
          <w:tab w:val="left" w:pos="2127"/>
          <w:tab w:val="left" w:pos="3686"/>
          <w:tab w:val="left" w:pos="4962"/>
          <w:tab w:val="left" w:pos="5529"/>
          <w:tab w:val="left" w:pos="7513"/>
          <w:tab w:val="left" w:pos="8647"/>
        </w:tabs>
        <w:spacing w:after="0"/>
        <w:ind w:left="284" w:right="142"/>
        <w:rPr>
          <w:rFonts w:cs="Arial"/>
          <w:sz w:val="18"/>
          <w:szCs w:val="18"/>
        </w:rPr>
      </w:pPr>
      <w:r w:rsidRPr="004A4D4A">
        <w:rPr>
          <w:rFonts w:cs="Arial"/>
          <w:sz w:val="18"/>
          <w:szCs w:val="18"/>
        </w:rPr>
        <w:t xml:space="preserve">Gesteinskörnungen für ungebundene und hydraulisch gebundene </w:t>
      </w:r>
      <w:r w:rsidR="007D3D86" w:rsidRPr="004A4D4A">
        <w:rPr>
          <w:rFonts w:cs="Arial"/>
          <w:sz w:val="18"/>
          <w:szCs w:val="18"/>
        </w:rPr>
        <w:t xml:space="preserve">Gemische für den </w:t>
      </w:r>
      <w:r w:rsidR="00C400A7" w:rsidRPr="004A4D4A">
        <w:rPr>
          <w:rFonts w:cs="Arial"/>
          <w:sz w:val="18"/>
          <w:szCs w:val="18"/>
        </w:rPr>
        <w:br/>
      </w:r>
      <w:r w:rsidR="007D3D86" w:rsidRPr="004A4D4A">
        <w:rPr>
          <w:rFonts w:cs="Arial"/>
          <w:sz w:val="18"/>
          <w:szCs w:val="18"/>
        </w:rPr>
        <w:t xml:space="preserve">Ingenieur- und Straßenbau </w:t>
      </w:r>
      <w:r w:rsidRPr="004A4D4A">
        <w:rPr>
          <w:rFonts w:cs="Arial"/>
          <w:sz w:val="18"/>
          <w:szCs w:val="18"/>
        </w:rPr>
        <w:t xml:space="preserve"> gemäß EN 13242, </w:t>
      </w:r>
    </w:p>
    <w:p w:rsidR="00462118" w:rsidRPr="004A4D4A" w:rsidRDefault="00383CC8" w:rsidP="00462118">
      <w:pPr>
        <w:tabs>
          <w:tab w:val="left" w:pos="2127"/>
          <w:tab w:val="left" w:pos="3686"/>
          <w:tab w:val="left" w:pos="4962"/>
          <w:tab w:val="left" w:pos="5529"/>
          <w:tab w:val="left" w:pos="7513"/>
          <w:tab w:val="left" w:pos="8647"/>
        </w:tabs>
        <w:spacing w:after="0"/>
        <w:ind w:left="284" w:right="142"/>
        <w:rPr>
          <w:rFonts w:cs="Arial"/>
          <w:sz w:val="18"/>
          <w:szCs w:val="18"/>
        </w:rPr>
      </w:pPr>
      <w:r w:rsidRPr="004A4D4A">
        <w:rPr>
          <w:rFonts w:cs="Arial"/>
          <w:sz w:val="18"/>
          <w:szCs w:val="18"/>
        </w:rPr>
        <w:t>R</w:t>
      </w:r>
      <w:r w:rsidR="000D1733" w:rsidRPr="004A4D4A">
        <w:rPr>
          <w:rFonts w:cs="Arial"/>
          <w:sz w:val="18"/>
          <w:szCs w:val="18"/>
        </w:rPr>
        <w:t>H</w:t>
      </w:r>
      <w:r w:rsidR="004A4D4A" w:rsidRPr="004A4D4A">
        <w:rPr>
          <w:rFonts w:cs="Arial"/>
          <w:sz w:val="18"/>
          <w:szCs w:val="18"/>
        </w:rPr>
        <w:t>Z</w:t>
      </w:r>
      <w:r w:rsidR="000D1733" w:rsidRPr="004A4D4A">
        <w:rPr>
          <w:rFonts w:cs="Arial"/>
          <w:sz w:val="18"/>
          <w:szCs w:val="18"/>
        </w:rPr>
        <w:t xml:space="preserve"> III 0/63 U10</w:t>
      </w:r>
      <w:r w:rsidR="005C6AC3" w:rsidRPr="004A4D4A">
        <w:rPr>
          <w:rFonts w:cs="Arial"/>
          <w:sz w:val="18"/>
          <w:szCs w:val="18"/>
        </w:rPr>
        <w:t xml:space="preserve"> </w:t>
      </w:r>
      <w:r w:rsidRPr="004A4D4A">
        <w:rPr>
          <w:rFonts w:cs="Arial"/>
          <w:sz w:val="18"/>
          <w:szCs w:val="18"/>
        </w:rPr>
        <w:t>U-</w:t>
      </w:r>
      <w:r w:rsidR="00ED3865" w:rsidRPr="004A4D4A">
        <w:rPr>
          <w:rFonts w:cs="Arial"/>
          <w:sz w:val="18"/>
          <w:szCs w:val="18"/>
        </w:rPr>
        <w:t>B</w:t>
      </w:r>
      <w:r w:rsidRPr="004A4D4A">
        <w:rPr>
          <w:rFonts w:cs="Arial"/>
          <w:sz w:val="18"/>
          <w:szCs w:val="18"/>
        </w:rPr>
        <w:t>:</w:t>
      </w:r>
      <w:r w:rsidR="000D1733" w:rsidRPr="004A4D4A">
        <w:rPr>
          <w:rFonts w:cs="Arial"/>
          <w:sz w:val="18"/>
          <w:szCs w:val="18"/>
        </w:rPr>
        <w:t xml:space="preserve">         </w:t>
      </w:r>
      <w:r w:rsidR="007D3D86" w:rsidRPr="004A4D4A">
        <w:rPr>
          <w:rFonts w:cs="Arial"/>
          <w:sz w:val="18"/>
          <w:szCs w:val="18"/>
        </w:rPr>
        <w:t>Verwendung</w:t>
      </w:r>
      <w:r w:rsidR="00D36C4E" w:rsidRPr="004A4D4A">
        <w:rPr>
          <w:rFonts w:cs="Arial"/>
          <w:sz w:val="18"/>
          <w:szCs w:val="18"/>
        </w:rPr>
        <w:t xml:space="preserve"> als Güteklasse </w:t>
      </w:r>
      <w:r w:rsidR="000D1733" w:rsidRPr="004A4D4A">
        <w:rPr>
          <w:rFonts w:cs="Arial"/>
          <w:sz w:val="18"/>
          <w:szCs w:val="18"/>
        </w:rPr>
        <w:t>II</w:t>
      </w:r>
      <w:r w:rsidR="00D36C4E" w:rsidRPr="004A4D4A">
        <w:rPr>
          <w:rFonts w:cs="Arial"/>
          <w:sz w:val="18"/>
          <w:szCs w:val="18"/>
        </w:rPr>
        <w:t>I</w:t>
      </w:r>
      <w:r w:rsidR="007D3D86" w:rsidRPr="004A4D4A">
        <w:rPr>
          <w:rFonts w:cs="Arial"/>
          <w:sz w:val="18"/>
          <w:szCs w:val="18"/>
        </w:rPr>
        <w:t xml:space="preserve"> gemäß ÖNORM B 3140</w:t>
      </w:r>
      <w:r w:rsidR="00DD5798" w:rsidRPr="004A4D4A">
        <w:rPr>
          <w:rFonts w:cs="Arial"/>
          <w:sz w:val="18"/>
          <w:szCs w:val="18"/>
        </w:rPr>
        <w:t>,</w:t>
      </w:r>
      <w:r w:rsidR="007D3D86" w:rsidRPr="004A4D4A">
        <w:rPr>
          <w:rFonts w:cs="Arial"/>
          <w:sz w:val="18"/>
          <w:szCs w:val="18"/>
        </w:rPr>
        <w:t xml:space="preserve"> </w:t>
      </w:r>
      <w:r w:rsidRPr="004A4D4A">
        <w:rPr>
          <w:rFonts w:cs="Arial"/>
          <w:sz w:val="18"/>
          <w:szCs w:val="18"/>
        </w:rPr>
        <w:t>RVS 08.</w:t>
      </w:r>
      <w:r w:rsidR="000D1733" w:rsidRPr="004A4D4A">
        <w:rPr>
          <w:rFonts w:cs="Arial"/>
          <w:sz w:val="18"/>
          <w:szCs w:val="18"/>
        </w:rPr>
        <w:t>03.01</w:t>
      </w:r>
      <w:r w:rsidRPr="004A4D4A">
        <w:rPr>
          <w:rFonts w:cs="Arial"/>
          <w:sz w:val="18"/>
          <w:szCs w:val="18"/>
        </w:rPr>
        <w:t xml:space="preserve"> </w:t>
      </w:r>
      <w:r w:rsidR="007D3D86" w:rsidRPr="004A4D4A">
        <w:rPr>
          <w:rFonts w:cs="Arial"/>
          <w:sz w:val="18"/>
          <w:szCs w:val="18"/>
        </w:rPr>
        <w:t>und</w:t>
      </w:r>
      <w:r w:rsidR="00462118" w:rsidRPr="004A4D4A">
        <w:rPr>
          <w:rFonts w:cs="Arial"/>
          <w:sz w:val="18"/>
          <w:szCs w:val="18"/>
        </w:rPr>
        <w:t xml:space="preserve"> </w:t>
      </w:r>
      <w:r w:rsidRPr="004A4D4A">
        <w:rPr>
          <w:rFonts w:cs="Arial"/>
          <w:sz w:val="18"/>
          <w:szCs w:val="18"/>
        </w:rPr>
        <w:t xml:space="preserve">Umweltklasse </w:t>
      </w:r>
      <w:r w:rsidR="007D3D86" w:rsidRPr="004A4D4A">
        <w:rPr>
          <w:rFonts w:cs="Arial"/>
          <w:sz w:val="18"/>
          <w:szCs w:val="18"/>
        </w:rPr>
        <w:t>U-</w:t>
      </w:r>
      <w:r w:rsidR="00ED3865" w:rsidRPr="004A4D4A">
        <w:rPr>
          <w:rFonts w:cs="Arial"/>
          <w:sz w:val="18"/>
          <w:szCs w:val="18"/>
        </w:rPr>
        <w:t>B</w:t>
      </w:r>
      <w:r w:rsidR="007D3D86" w:rsidRPr="004A4D4A">
        <w:rPr>
          <w:rFonts w:cs="Arial"/>
          <w:sz w:val="18"/>
          <w:szCs w:val="18"/>
        </w:rPr>
        <w:t xml:space="preserve"> </w:t>
      </w:r>
      <w:r w:rsidR="00462118" w:rsidRPr="004A4D4A">
        <w:rPr>
          <w:rFonts w:cs="Arial"/>
          <w:sz w:val="18"/>
          <w:szCs w:val="18"/>
        </w:rPr>
        <w:t>gemäß Recycling-Baustoffverordnung (BGBl. II Nr. 181/2015 idF. BGBl. II 290/2016)</w:t>
      </w:r>
    </w:p>
    <w:p w:rsidR="00ED3865" w:rsidRPr="004A4D4A" w:rsidRDefault="00ED3865" w:rsidP="00ED3865">
      <w:pPr>
        <w:spacing w:after="0"/>
        <w:ind w:left="284" w:right="-567"/>
        <w:rPr>
          <w:rFonts w:cs="Arial"/>
          <w:sz w:val="18"/>
          <w:szCs w:val="18"/>
        </w:rPr>
      </w:pPr>
      <w:r w:rsidRPr="004A4D4A">
        <w:rPr>
          <w:rFonts w:cs="Arial"/>
          <w:sz w:val="18"/>
          <w:szCs w:val="18"/>
        </w:rPr>
        <w:t>Die ungebundene Anwendun</w:t>
      </w:r>
      <w:hyperlink w:anchor="bookmark11" w:history="1">
        <w:r w:rsidRPr="004A4D4A">
          <w:rPr>
            <w:rFonts w:cs="Arial"/>
            <w:sz w:val="18"/>
            <w:szCs w:val="18"/>
          </w:rPr>
          <w:t>g</w:t>
        </w:r>
      </w:hyperlink>
      <w:r w:rsidRPr="004A4D4A">
        <w:rPr>
          <w:rFonts w:cs="Arial"/>
          <w:sz w:val="18"/>
          <w:szCs w:val="18"/>
        </w:rPr>
        <w:t xml:space="preserve"> ist nur unter gering durchlässiger, gebundener Deck-oder Tragschicht sowie bei Hochbaumaßnahmen zulässig. Zulässige Einsatzbereich und Verwendungsverbote für Umweltklasse U-B gemäß § 13 Z 1 der Recycling-Baustoffverordnung: nicht in Schutzgebieten gemäß § 34, § 35 und § 37 des Wasserrechtsgesetzes WRG 1959 idF BGBl. I Nr. 54/2014, nicht in ausgewiesenen Kernzonen von Schutzgebieten gemäß § 34, § 35 und § 37 WRG 1959, nicht in ausgewiesenen engeren Schongebieten gemäß § 34, § 35 und § 37 WRG 1959, ausgenommen jeweils Schongebiete zum Schutz von Thermalwasservorkommen nicht im und unmittelbar über dem Grundwasser und nicht in Oberflächengewässern, sofern nicht eine wasserrechtliche Bewilligung für den Einsatz des Recycling-Baustoffes vorliegt. </w:t>
      </w:r>
      <w:r w:rsidR="008F0573" w:rsidRPr="004A4D4A">
        <w:rPr>
          <w:rFonts w:cs="Arial"/>
          <w:sz w:val="18"/>
          <w:szCs w:val="18"/>
        </w:rPr>
        <w:t>Der Recycling-Baustoff ist der Schlüsselnummer 31491 zuzuordnen.</w:t>
      </w:r>
    </w:p>
    <w:p w:rsidR="004A4D4A" w:rsidRPr="004A4D4A" w:rsidRDefault="004A4D4A" w:rsidP="004A4D4A">
      <w:pPr>
        <w:tabs>
          <w:tab w:val="left" w:pos="284"/>
        </w:tabs>
        <w:spacing w:before="120" w:after="0"/>
        <w:ind w:left="285" w:hanging="285"/>
        <w:rPr>
          <w:rFonts w:cs="Arial"/>
          <w:sz w:val="18"/>
          <w:szCs w:val="18"/>
        </w:rPr>
      </w:pPr>
      <w:r w:rsidRPr="004A4D4A">
        <w:rPr>
          <w:rFonts w:cs="Arial"/>
          <w:color w:val="0070C0"/>
          <w:sz w:val="18"/>
          <w:szCs w:val="18"/>
        </w:rPr>
        <w:t>3.</w:t>
      </w:r>
      <w:r w:rsidRPr="004A4D4A">
        <w:rPr>
          <w:rFonts w:cs="Arial"/>
          <w:color w:val="0070C0"/>
          <w:sz w:val="18"/>
          <w:szCs w:val="18"/>
        </w:rPr>
        <w:tab/>
        <w:t xml:space="preserve">Hersteller: </w:t>
      </w:r>
      <w:bookmarkStart w:id="0" w:name="OLE_LINK1"/>
      <w:bookmarkStart w:id="1" w:name="OLE_LINK2"/>
      <w:r w:rsidRPr="004A4D4A">
        <w:rPr>
          <w:rFonts w:cs="Arial"/>
          <w:color w:val="0070C0"/>
          <w:sz w:val="18"/>
          <w:szCs w:val="18"/>
        </w:rPr>
        <w:tab/>
      </w:r>
      <w:r w:rsidRPr="004A4D4A">
        <w:rPr>
          <w:rFonts w:cs="Arial"/>
          <w:sz w:val="18"/>
          <w:szCs w:val="18"/>
        </w:rPr>
        <w:t xml:space="preserve">Mayer &amp; Co GmbH, Abbruch, Transport, Recycling, </w:t>
      </w:r>
      <w:proofErr w:type="spellStart"/>
      <w:r w:rsidRPr="004A4D4A">
        <w:rPr>
          <w:rFonts w:cs="Arial"/>
          <w:sz w:val="18"/>
          <w:szCs w:val="18"/>
        </w:rPr>
        <w:t>Seibersdorferstraße</w:t>
      </w:r>
      <w:proofErr w:type="spellEnd"/>
      <w:r w:rsidRPr="004A4D4A">
        <w:rPr>
          <w:rFonts w:cs="Arial"/>
          <w:sz w:val="18"/>
          <w:szCs w:val="18"/>
        </w:rPr>
        <w:t xml:space="preserve"> 6, </w:t>
      </w:r>
    </w:p>
    <w:p w:rsidR="004A4D4A" w:rsidRPr="004A4D4A" w:rsidRDefault="004A4D4A" w:rsidP="004A4D4A">
      <w:pPr>
        <w:tabs>
          <w:tab w:val="left" w:pos="284"/>
        </w:tabs>
        <w:spacing w:after="0"/>
        <w:ind w:left="285" w:hanging="285"/>
        <w:rPr>
          <w:rFonts w:cs="Arial"/>
          <w:sz w:val="18"/>
          <w:szCs w:val="18"/>
        </w:rPr>
      </w:pPr>
      <w:r w:rsidRPr="004A4D4A">
        <w:rPr>
          <w:rFonts w:cs="Arial"/>
          <w:sz w:val="18"/>
          <w:szCs w:val="18"/>
        </w:rPr>
        <w:tab/>
      </w:r>
      <w:r w:rsidRPr="004A4D4A">
        <w:rPr>
          <w:rFonts w:cs="Arial"/>
          <w:sz w:val="18"/>
          <w:szCs w:val="18"/>
        </w:rPr>
        <w:tab/>
      </w:r>
      <w:r w:rsidRPr="004A4D4A">
        <w:rPr>
          <w:rFonts w:cs="Arial"/>
          <w:sz w:val="18"/>
          <w:szCs w:val="18"/>
        </w:rPr>
        <w:tab/>
      </w:r>
      <w:r w:rsidRPr="004A4D4A">
        <w:rPr>
          <w:rFonts w:cs="Arial"/>
          <w:sz w:val="18"/>
          <w:szCs w:val="18"/>
        </w:rPr>
        <w:tab/>
        <w:t xml:space="preserve">2451 Hof am </w:t>
      </w:r>
      <w:proofErr w:type="spellStart"/>
      <w:r w:rsidRPr="004A4D4A">
        <w:rPr>
          <w:rFonts w:cs="Arial"/>
          <w:sz w:val="18"/>
          <w:szCs w:val="18"/>
        </w:rPr>
        <w:t>Leithaberge</w:t>
      </w:r>
      <w:proofErr w:type="spellEnd"/>
      <w:r w:rsidRPr="004A4D4A">
        <w:rPr>
          <w:rFonts w:cs="Arial"/>
          <w:sz w:val="18"/>
          <w:szCs w:val="18"/>
        </w:rPr>
        <w:tab/>
      </w:r>
      <w:r w:rsidRPr="004A4D4A">
        <w:rPr>
          <w:rFonts w:cs="Arial"/>
          <w:sz w:val="18"/>
          <w:szCs w:val="18"/>
        </w:rPr>
        <w:tab/>
      </w:r>
      <w:bookmarkEnd w:id="0"/>
      <w:bookmarkEnd w:id="1"/>
      <w:r w:rsidRPr="004A4D4A">
        <w:rPr>
          <w:rFonts w:cs="Arial"/>
          <w:b/>
          <w:sz w:val="18"/>
          <w:szCs w:val="18"/>
        </w:rPr>
        <w:t>Werk: 2542 Kottingbrunn, Flugfeldstraße</w:t>
      </w:r>
    </w:p>
    <w:p w:rsidR="00665154" w:rsidRPr="004A4D4A" w:rsidRDefault="00C93CC7" w:rsidP="00ED3865">
      <w:pPr>
        <w:tabs>
          <w:tab w:val="left" w:pos="284"/>
        </w:tabs>
        <w:spacing w:before="60" w:after="0"/>
        <w:rPr>
          <w:rFonts w:cs="Arial"/>
          <w:sz w:val="18"/>
          <w:szCs w:val="18"/>
        </w:rPr>
      </w:pPr>
      <w:r w:rsidRPr="004A4D4A">
        <w:rPr>
          <w:rFonts w:cs="Arial"/>
          <w:color w:val="0070C0"/>
          <w:sz w:val="18"/>
          <w:szCs w:val="18"/>
        </w:rPr>
        <w:t>4</w:t>
      </w:r>
      <w:r w:rsidR="00665154" w:rsidRPr="004A4D4A">
        <w:rPr>
          <w:rFonts w:cs="Arial"/>
          <w:color w:val="0070C0"/>
          <w:sz w:val="18"/>
          <w:szCs w:val="18"/>
        </w:rPr>
        <w:t>.</w:t>
      </w:r>
      <w:r w:rsidR="00665154" w:rsidRPr="004A4D4A">
        <w:rPr>
          <w:rFonts w:cs="Arial"/>
          <w:color w:val="0070C0"/>
          <w:sz w:val="18"/>
          <w:szCs w:val="18"/>
        </w:rPr>
        <w:tab/>
        <w:t>System zur Bewertung und Überprüfung der Leistungsbeständigkeit</w:t>
      </w:r>
      <w:r w:rsidR="002D4EC1" w:rsidRPr="004A4D4A">
        <w:rPr>
          <w:rFonts w:cs="Arial"/>
          <w:color w:val="0070C0"/>
          <w:sz w:val="18"/>
          <w:szCs w:val="18"/>
        </w:rPr>
        <w:t xml:space="preserve">: </w:t>
      </w:r>
      <w:r w:rsidR="00603C0F" w:rsidRPr="004A4D4A">
        <w:rPr>
          <w:rFonts w:cs="Arial"/>
          <w:color w:val="0070C0"/>
          <w:sz w:val="18"/>
          <w:szCs w:val="18"/>
        </w:rPr>
        <w:tab/>
      </w:r>
      <w:r w:rsidR="00665154" w:rsidRPr="004A4D4A">
        <w:rPr>
          <w:rFonts w:cs="Arial"/>
          <w:sz w:val="18"/>
          <w:szCs w:val="18"/>
        </w:rPr>
        <w:t>System 2+</w:t>
      </w:r>
    </w:p>
    <w:p w:rsidR="002D4EC1" w:rsidRPr="004A4D4A" w:rsidRDefault="00C93CC7" w:rsidP="00ED3865">
      <w:pPr>
        <w:tabs>
          <w:tab w:val="left" w:pos="284"/>
        </w:tabs>
        <w:spacing w:before="60" w:after="0"/>
        <w:rPr>
          <w:rFonts w:cs="Arial"/>
          <w:sz w:val="18"/>
          <w:szCs w:val="18"/>
        </w:rPr>
      </w:pPr>
      <w:r w:rsidRPr="004A4D4A">
        <w:rPr>
          <w:rFonts w:cs="Arial"/>
          <w:color w:val="0070C0"/>
          <w:sz w:val="18"/>
          <w:szCs w:val="18"/>
        </w:rPr>
        <w:t>5</w:t>
      </w:r>
      <w:r w:rsidR="00665154" w:rsidRPr="004A4D4A">
        <w:rPr>
          <w:rFonts w:cs="Arial"/>
          <w:color w:val="0070C0"/>
          <w:sz w:val="18"/>
          <w:szCs w:val="18"/>
        </w:rPr>
        <w:tab/>
        <w:t xml:space="preserve">harmonisierte Norm: </w:t>
      </w:r>
      <w:r w:rsidR="00083CFB" w:rsidRPr="004A4D4A">
        <w:rPr>
          <w:rFonts w:cs="Arial"/>
          <w:color w:val="0070C0"/>
          <w:sz w:val="18"/>
          <w:szCs w:val="18"/>
        </w:rPr>
        <w:tab/>
      </w:r>
      <w:r w:rsidR="002D4EC1" w:rsidRPr="004A4D4A">
        <w:rPr>
          <w:rFonts w:cs="Arial"/>
          <w:sz w:val="18"/>
          <w:szCs w:val="18"/>
        </w:rPr>
        <w:t>EN 13242</w:t>
      </w:r>
      <w:r w:rsidR="000865C7" w:rsidRPr="004A4D4A">
        <w:rPr>
          <w:rFonts w:cs="Arial"/>
          <w:sz w:val="18"/>
          <w:szCs w:val="18"/>
        </w:rPr>
        <w:t>:2002+A1:</w:t>
      </w:r>
      <w:r w:rsidRPr="004A4D4A">
        <w:rPr>
          <w:rFonts w:cs="Arial"/>
          <w:sz w:val="18"/>
          <w:szCs w:val="18"/>
        </w:rPr>
        <w:t>2007</w:t>
      </w:r>
    </w:p>
    <w:p w:rsidR="008210D1" w:rsidRPr="004A4D4A" w:rsidRDefault="00C93CC7" w:rsidP="00ED3865">
      <w:pPr>
        <w:tabs>
          <w:tab w:val="left" w:pos="284"/>
        </w:tabs>
        <w:spacing w:before="60" w:after="0"/>
        <w:rPr>
          <w:rFonts w:cs="Arial"/>
          <w:sz w:val="18"/>
          <w:szCs w:val="18"/>
        </w:rPr>
      </w:pPr>
      <w:r w:rsidRPr="004A4D4A">
        <w:rPr>
          <w:rFonts w:cs="Arial"/>
          <w:color w:val="0070C0"/>
          <w:sz w:val="18"/>
          <w:szCs w:val="18"/>
        </w:rPr>
        <w:tab/>
      </w:r>
      <w:r w:rsidR="008210D1" w:rsidRPr="004A4D4A">
        <w:rPr>
          <w:rFonts w:cs="Arial"/>
          <w:color w:val="0070C0"/>
          <w:sz w:val="18"/>
          <w:szCs w:val="18"/>
        </w:rPr>
        <w:t>Notifizierte Stelle</w:t>
      </w:r>
      <w:r w:rsidRPr="004A4D4A">
        <w:rPr>
          <w:rFonts w:cs="Arial"/>
          <w:color w:val="0070C0"/>
          <w:sz w:val="18"/>
          <w:szCs w:val="18"/>
        </w:rPr>
        <w:t xml:space="preserve">: </w:t>
      </w:r>
      <w:r w:rsidR="00083CFB" w:rsidRPr="004A4D4A">
        <w:rPr>
          <w:rFonts w:cs="Arial"/>
          <w:color w:val="0070C0"/>
          <w:sz w:val="18"/>
          <w:szCs w:val="18"/>
        </w:rPr>
        <w:tab/>
      </w:r>
      <w:r w:rsidR="00083CFB" w:rsidRPr="004A4D4A">
        <w:rPr>
          <w:rFonts w:cs="Arial"/>
          <w:color w:val="0070C0"/>
          <w:sz w:val="18"/>
          <w:szCs w:val="18"/>
        </w:rPr>
        <w:tab/>
      </w:r>
      <w:r w:rsidR="007E5E16" w:rsidRPr="004A4D4A">
        <w:rPr>
          <w:rFonts w:cs="Arial"/>
          <w:sz w:val="18"/>
          <w:szCs w:val="18"/>
        </w:rPr>
        <w:t>Austrian Standards plus GmbH</w:t>
      </w:r>
      <w:r w:rsidR="00665154" w:rsidRPr="004A4D4A">
        <w:rPr>
          <w:rFonts w:cs="Arial"/>
          <w:sz w:val="18"/>
          <w:szCs w:val="18"/>
        </w:rPr>
        <w:t>,</w:t>
      </w:r>
      <w:r w:rsidR="000865C7" w:rsidRPr="004A4D4A">
        <w:rPr>
          <w:rFonts w:cs="Arial"/>
          <w:sz w:val="18"/>
          <w:szCs w:val="18"/>
        </w:rPr>
        <w:t xml:space="preserve"> notifizierte Zertifizierungsstelle </w:t>
      </w:r>
      <w:r w:rsidR="007E5E16" w:rsidRPr="004A4D4A">
        <w:rPr>
          <w:rFonts w:cs="Arial"/>
          <w:sz w:val="18"/>
          <w:szCs w:val="18"/>
        </w:rPr>
        <w:t>0988</w:t>
      </w:r>
      <w:r w:rsidR="00665154" w:rsidRPr="004A4D4A">
        <w:rPr>
          <w:rFonts w:cs="Arial"/>
          <w:sz w:val="18"/>
          <w:szCs w:val="18"/>
        </w:rPr>
        <w:t xml:space="preserve"> </w:t>
      </w:r>
    </w:p>
    <w:p w:rsidR="009A19A5" w:rsidRPr="004A4D4A" w:rsidRDefault="000865C7" w:rsidP="00ED3865">
      <w:pPr>
        <w:tabs>
          <w:tab w:val="left" w:pos="284"/>
        </w:tabs>
        <w:spacing w:before="60" w:after="0"/>
        <w:rPr>
          <w:rFonts w:cs="Arial"/>
          <w:sz w:val="18"/>
          <w:szCs w:val="18"/>
        </w:rPr>
      </w:pPr>
      <w:r w:rsidRPr="004A4D4A">
        <w:rPr>
          <w:rFonts w:cs="Arial"/>
          <w:color w:val="0070C0"/>
          <w:sz w:val="18"/>
          <w:szCs w:val="18"/>
        </w:rPr>
        <w:t>6</w:t>
      </w:r>
      <w:r w:rsidR="009A19A5" w:rsidRPr="004A4D4A">
        <w:rPr>
          <w:rFonts w:cs="Arial"/>
          <w:color w:val="0070C0"/>
          <w:sz w:val="18"/>
          <w:szCs w:val="18"/>
        </w:rPr>
        <w:t>.</w:t>
      </w:r>
      <w:r w:rsidR="009A19A5" w:rsidRPr="004A4D4A">
        <w:rPr>
          <w:rFonts w:cs="Arial"/>
          <w:color w:val="0070C0"/>
          <w:sz w:val="18"/>
          <w:szCs w:val="18"/>
        </w:rPr>
        <w:tab/>
        <w:t xml:space="preserve">Erklärte Leistung </w:t>
      </w:r>
      <w:r w:rsidR="009662B4" w:rsidRPr="004A4D4A">
        <w:rPr>
          <w:rFonts w:cs="Arial"/>
          <w:color w:val="0070C0"/>
          <w:sz w:val="18"/>
          <w:szCs w:val="18"/>
        </w:rPr>
        <w:t xml:space="preserve"> </w:t>
      </w:r>
      <w:r w:rsidR="009662B4" w:rsidRPr="004A4D4A">
        <w:rPr>
          <w:rFonts w:cs="Arial"/>
          <w:color w:val="0070C0"/>
          <w:sz w:val="18"/>
          <w:szCs w:val="18"/>
        </w:rPr>
        <w:tab/>
      </w:r>
      <w:r w:rsidR="009662B4" w:rsidRPr="004A4D4A">
        <w:rPr>
          <w:rFonts w:cs="Arial"/>
          <w:sz w:val="18"/>
          <w:szCs w:val="18"/>
        </w:rPr>
        <w:tab/>
      </w:r>
    </w:p>
    <w:tbl>
      <w:tblPr>
        <w:tblW w:w="9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8"/>
        <w:gridCol w:w="2954"/>
      </w:tblGrid>
      <w:tr w:rsidR="00462118" w:rsidRPr="009B41CC" w:rsidTr="00396470">
        <w:trPr>
          <w:trHeight w:val="20"/>
          <w:tblHeader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spacing w:after="0" w:line="240" w:lineRule="auto"/>
              <w:jc w:val="center"/>
              <w:rPr>
                <w:rFonts w:cs="Arial"/>
                <w:b/>
                <w:color w:val="0070C0"/>
                <w:sz w:val="16"/>
                <w:szCs w:val="16"/>
              </w:rPr>
            </w:pPr>
            <w:r w:rsidRPr="009B41CC">
              <w:rPr>
                <w:rFonts w:cs="Arial"/>
                <w:b/>
                <w:color w:val="0070C0"/>
                <w:sz w:val="16"/>
                <w:szCs w:val="16"/>
              </w:rPr>
              <w:t>Wesentliche Merkmale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9B41CC" w:rsidRDefault="00462118" w:rsidP="00396470">
            <w:pPr>
              <w:spacing w:after="0" w:line="240" w:lineRule="auto"/>
              <w:jc w:val="center"/>
              <w:rPr>
                <w:rFonts w:cs="Arial"/>
                <w:b/>
                <w:color w:val="0070C0"/>
                <w:sz w:val="16"/>
                <w:szCs w:val="16"/>
              </w:rPr>
            </w:pPr>
            <w:r w:rsidRPr="009B41CC">
              <w:rPr>
                <w:rFonts w:cs="Arial"/>
                <w:b/>
                <w:color w:val="0070C0"/>
                <w:sz w:val="16"/>
                <w:szCs w:val="16"/>
              </w:rPr>
              <w:t>Leistung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Kornform, -größe und Rohdichte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4A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</w:t>
            </w:r>
            <w:r w:rsidR="000D1733">
              <w:rPr>
                <w:rFonts w:cs="Arial"/>
                <w:b/>
                <w:sz w:val="16"/>
                <w:szCs w:val="16"/>
              </w:rPr>
              <w:t>H</w:t>
            </w:r>
            <w:r w:rsidR="004A4D4A">
              <w:rPr>
                <w:rFonts w:cs="Arial"/>
                <w:b/>
                <w:sz w:val="16"/>
                <w:szCs w:val="16"/>
              </w:rPr>
              <w:t>Z</w:t>
            </w:r>
            <w:r w:rsidR="000D1733">
              <w:rPr>
                <w:rFonts w:cs="Arial"/>
                <w:b/>
                <w:sz w:val="16"/>
                <w:szCs w:val="16"/>
              </w:rPr>
              <w:t xml:space="preserve"> III 0/63 U10</w:t>
            </w:r>
            <w:r w:rsidRPr="009B41CC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U-</w:t>
            </w:r>
            <w:r w:rsidR="00ED3865">
              <w:rPr>
                <w:rFonts w:cs="Arial"/>
                <w:b/>
                <w:sz w:val="16"/>
                <w:szCs w:val="16"/>
              </w:rPr>
              <w:t>B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4.2 Korngruppe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6C4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0/</w:t>
            </w:r>
            <w:r w:rsidR="006C46DE">
              <w:rPr>
                <w:rFonts w:cs="Arial"/>
                <w:sz w:val="16"/>
                <w:szCs w:val="16"/>
              </w:rPr>
              <w:t>6</w:t>
            </w:r>
            <w:r w:rsidR="00C62E0F">
              <w:rPr>
                <w:rFonts w:cs="Arial"/>
                <w:sz w:val="16"/>
                <w:szCs w:val="16"/>
              </w:rPr>
              <w:t>3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4.3 Korngrößenverteilung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i/>
                <w:sz w:val="16"/>
                <w:szCs w:val="16"/>
              </w:rPr>
              <w:t>G</w:t>
            </w:r>
            <w:r w:rsidRPr="00B60963">
              <w:rPr>
                <w:rFonts w:cs="Arial"/>
                <w:sz w:val="16"/>
                <w:szCs w:val="16"/>
                <w:vertAlign w:val="subscript"/>
              </w:rPr>
              <w:t>A</w:t>
            </w:r>
            <w:r w:rsidR="000D1733">
              <w:rPr>
                <w:rFonts w:cs="Arial"/>
                <w:sz w:val="16"/>
                <w:szCs w:val="16"/>
              </w:rPr>
              <w:t>7</w:t>
            </w:r>
            <w:r w:rsidRPr="00B60963">
              <w:rPr>
                <w:rFonts w:cs="Arial"/>
                <w:sz w:val="16"/>
                <w:szCs w:val="16"/>
              </w:rPr>
              <w:t>5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4.</w:t>
            </w:r>
            <w:r>
              <w:rPr>
                <w:rFonts w:cs="Arial"/>
                <w:sz w:val="16"/>
                <w:szCs w:val="16"/>
              </w:rPr>
              <w:t xml:space="preserve">4 </w:t>
            </w:r>
            <w:r w:rsidRPr="009B41CC">
              <w:rPr>
                <w:rFonts w:cs="Arial"/>
                <w:sz w:val="16"/>
                <w:szCs w:val="16"/>
              </w:rPr>
              <w:t>Kornformkennzahl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0D1733" w:rsidP="00D3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5.4 Rohdichte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Reinheit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4.</w:t>
            </w:r>
            <w:r>
              <w:rPr>
                <w:rFonts w:cs="Arial"/>
                <w:sz w:val="16"/>
                <w:szCs w:val="16"/>
              </w:rPr>
              <w:t>6</w:t>
            </w:r>
            <w:r w:rsidRPr="009B41CC">
              <w:rPr>
                <w:rFonts w:cs="Arial"/>
                <w:sz w:val="16"/>
                <w:szCs w:val="16"/>
              </w:rPr>
              <w:t xml:space="preserve"> Gehalt an Feinanteilen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0D1733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4.</w:t>
            </w:r>
            <w:r>
              <w:rPr>
                <w:rFonts w:cs="Arial"/>
                <w:sz w:val="16"/>
                <w:szCs w:val="16"/>
              </w:rPr>
              <w:t>7</w:t>
            </w:r>
            <w:r w:rsidRPr="009B41CC">
              <w:rPr>
                <w:rFonts w:cs="Arial"/>
                <w:sz w:val="16"/>
                <w:szCs w:val="16"/>
              </w:rPr>
              <w:t xml:space="preserve"> Qualität der Feinanteile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Anteil gebrochener Oberflächen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4.5</w:t>
            </w:r>
            <w:r w:rsidRPr="009B41CC">
              <w:rPr>
                <w:rFonts w:cs="Arial"/>
                <w:sz w:val="16"/>
                <w:szCs w:val="16"/>
              </w:rPr>
              <w:t xml:space="preserve"> Anteil gebrochener Körner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D36C4E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Widerstand gegen Zertrümmerung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5.2 Widerstand gegen Zertrümmerung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D36C4E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Raumbeständigkeit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6.5.</w:t>
            </w:r>
            <w:r>
              <w:rPr>
                <w:rFonts w:cs="Arial"/>
                <w:sz w:val="16"/>
                <w:szCs w:val="16"/>
              </w:rPr>
              <w:t>2.1</w:t>
            </w:r>
            <w:r w:rsidRPr="009B41CC">
              <w:rPr>
                <w:rFonts w:cs="Arial"/>
                <w:sz w:val="16"/>
                <w:szCs w:val="16"/>
              </w:rPr>
              <w:t xml:space="preserve"> Raumbeständigkeit von Stahlwerksschlacke 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keine industriell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6.5.2.</w:t>
            </w:r>
            <w:r>
              <w:rPr>
                <w:rFonts w:cs="Arial"/>
                <w:sz w:val="16"/>
                <w:szCs w:val="16"/>
              </w:rPr>
              <w:t>2</w:t>
            </w:r>
            <w:r w:rsidRPr="009B41C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9B41CC">
              <w:rPr>
                <w:rFonts w:cs="Arial"/>
                <w:sz w:val="16"/>
                <w:szCs w:val="16"/>
              </w:rPr>
              <w:t>Dicalciumsilicat</w:t>
            </w:r>
            <w:proofErr w:type="spellEnd"/>
            <w:r w:rsidRPr="009B41CC">
              <w:rPr>
                <w:rFonts w:cs="Arial"/>
                <w:sz w:val="16"/>
                <w:szCs w:val="16"/>
              </w:rPr>
              <w:t>-Zerfall von Hochofenstückschlacke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hergestellte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6.5.2.3</w:t>
            </w:r>
            <w:r w:rsidRPr="009B41CC">
              <w:rPr>
                <w:rFonts w:cs="Arial"/>
                <w:sz w:val="16"/>
                <w:szCs w:val="16"/>
              </w:rPr>
              <w:t xml:space="preserve"> Eisenzerfall von Hochofenstückschlacke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Gesteinskörnung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Wasseraufnahme/-saug</w:t>
            </w:r>
            <w:r>
              <w:rPr>
                <w:rFonts w:cs="Arial"/>
                <w:b/>
                <w:sz w:val="16"/>
                <w:szCs w:val="16"/>
              </w:rPr>
              <w:t>wirkung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5.5</w:t>
            </w:r>
            <w:r w:rsidRPr="009B41CC">
              <w:rPr>
                <w:rFonts w:cs="Arial"/>
                <w:sz w:val="16"/>
                <w:szCs w:val="16"/>
              </w:rPr>
              <w:t xml:space="preserve"> Wasseraufnahme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0D1733" w:rsidP="006C4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Zusammensetzung/Gehalt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Petrographische Beschreibung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F831A2" w:rsidP="000D1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831A2">
              <w:rPr>
                <w:rFonts w:cs="Arial"/>
                <w:sz w:val="16"/>
                <w:szCs w:val="16"/>
              </w:rPr>
              <w:t>Hochbauziegelgemisch</w:t>
            </w:r>
            <w:r w:rsidR="000D1733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5.6</w:t>
            </w:r>
            <w:r w:rsidRPr="009B41CC">
              <w:rPr>
                <w:rFonts w:cs="Arial"/>
                <w:sz w:val="16"/>
                <w:szCs w:val="16"/>
              </w:rPr>
              <w:t xml:space="preserve"> Klassifizierung der Bestandteile von groben rezyklierten Gesteinskörnungen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4C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B60963">
              <w:rPr>
                <w:rFonts w:cs="Arial"/>
                <w:sz w:val="16"/>
                <w:szCs w:val="16"/>
              </w:rPr>
              <w:t>Rc</w:t>
            </w:r>
            <w:r w:rsidR="00D36C4E">
              <w:rPr>
                <w:rFonts w:cs="Arial"/>
                <w:sz w:val="16"/>
                <w:szCs w:val="16"/>
                <w:vertAlign w:val="subscript"/>
              </w:rPr>
              <w:t>NPD</w:t>
            </w:r>
            <w:proofErr w:type="spellEnd"/>
            <w:r w:rsidRPr="00B60963">
              <w:rPr>
                <w:rFonts w:cs="Arial"/>
                <w:sz w:val="16"/>
                <w:szCs w:val="16"/>
              </w:rPr>
              <w:t xml:space="preserve">; </w:t>
            </w:r>
            <w:proofErr w:type="spellStart"/>
            <w:r w:rsidRPr="00B60963">
              <w:rPr>
                <w:rFonts w:cs="Arial"/>
                <w:sz w:val="16"/>
                <w:szCs w:val="16"/>
              </w:rPr>
              <w:t>Rb</w:t>
            </w:r>
            <w:r>
              <w:rPr>
                <w:rFonts w:cs="Arial"/>
                <w:sz w:val="16"/>
                <w:szCs w:val="16"/>
                <w:vertAlign w:val="subscript"/>
              </w:rPr>
              <w:t>NPD</w:t>
            </w:r>
            <w:proofErr w:type="spellEnd"/>
            <w:r w:rsidRPr="00B60963">
              <w:rPr>
                <w:rFonts w:cs="Arial"/>
                <w:sz w:val="16"/>
                <w:szCs w:val="16"/>
              </w:rPr>
              <w:t>; Ra</w:t>
            </w:r>
            <w:r w:rsidR="004C24D1">
              <w:rPr>
                <w:rFonts w:cs="Arial"/>
                <w:sz w:val="16"/>
                <w:szCs w:val="16"/>
                <w:vertAlign w:val="subscript"/>
              </w:rPr>
              <w:t>5</w:t>
            </w:r>
            <w:r w:rsidR="000D1733">
              <w:rPr>
                <w:rFonts w:cs="Arial"/>
                <w:sz w:val="16"/>
                <w:szCs w:val="16"/>
                <w:vertAlign w:val="subscript"/>
              </w:rPr>
              <w:t>-</w:t>
            </w:r>
            <w:r w:rsidRPr="00B60963">
              <w:rPr>
                <w:rFonts w:cs="Arial"/>
                <w:sz w:val="16"/>
                <w:szCs w:val="16"/>
              </w:rPr>
              <w:t>, Rg</w:t>
            </w:r>
            <w:r w:rsidRPr="00B60963">
              <w:rPr>
                <w:rFonts w:cs="Arial"/>
                <w:sz w:val="16"/>
                <w:szCs w:val="16"/>
                <w:vertAlign w:val="subscript"/>
              </w:rPr>
              <w:t>2-</w:t>
            </w:r>
            <w:r w:rsidRPr="00B60963">
              <w:rPr>
                <w:rFonts w:cs="Arial"/>
                <w:sz w:val="16"/>
                <w:szCs w:val="16"/>
              </w:rPr>
              <w:t>; FL</w:t>
            </w:r>
            <w:r w:rsidRPr="00B60963">
              <w:rPr>
                <w:rFonts w:cs="Arial"/>
                <w:sz w:val="16"/>
                <w:szCs w:val="16"/>
                <w:vertAlign w:val="subscript"/>
              </w:rPr>
              <w:t>5-</w:t>
            </w:r>
            <w:r w:rsidRPr="00B60963">
              <w:rPr>
                <w:rFonts w:cs="Arial"/>
                <w:sz w:val="16"/>
                <w:szCs w:val="16"/>
              </w:rPr>
              <w:t>; X</w:t>
            </w:r>
            <w:r w:rsidRPr="00B60963">
              <w:rPr>
                <w:rFonts w:cs="Arial"/>
                <w:sz w:val="16"/>
                <w:szCs w:val="16"/>
                <w:vertAlign w:val="subscript"/>
              </w:rPr>
              <w:t>1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6.4</w:t>
            </w:r>
            <w:r w:rsidRPr="009B41CC">
              <w:rPr>
                <w:rFonts w:cs="Arial"/>
                <w:sz w:val="16"/>
                <w:szCs w:val="16"/>
              </w:rPr>
              <w:t xml:space="preserve"> wasserlöslichem Sulfat in rezyklierten Gesteinskörnungen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6.</w:t>
            </w:r>
            <w:r>
              <w:rPr>
                <w:rFonts w:cs="Arial"/>
                <w:sz w:val="16"/>
                <w:szCs w:val="16"/>
              </w:rPr>
              <w:t>2</w:t>
            </w:r>
            <w:r w:rsidRPr="009B41CC">
              <w:rPr>
                <w:rFonts w:cs="Arial"/>
                <w:sz w:val="16"/>
                <w:szCs w:val="16"/>
              </w:rPr>
              <w:t xml:space="preserve"> Säurelösliche Sulfate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6.</w:t>
            </w:r>
            <w:r>
              <w:rPr>
                <w:rFonts w:cs="Arial"/>
                <w:sz w:val="16"/>
                <w:szCs w:val="16"/>
              </w:rPr>
              <w:t>3</w:t>
            </w:r>
            <w:r w:rsidRPr="009B41CC">
              <w:rPr>
                <w:rFonts w:cs="Arial"/>
                <w:sz w:val="16"/>
                <w:szCs w:val="16"/>
              </w:rPr>
              <w:t xml:space="preserve"> Gesamtschwefelgehalt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6.5.1 Bestandteile, die das Erstarrungs- und Erhärtungsverhalten von hydraulisch gebundenen Gemischen verändern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Widerstand gegen Abnutzung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5.3 Widerstand gegen Verschleiß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332E36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332E36">
              <w:rPr>
                <w:rFonts w:cs="Arial"/>
                <w:b/>
                <w:sz w:val="18"/>
                <w:szCs w:val="18"/>
              </w:rPr>
              <w:t>Gefährliche Stoffe: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72542D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72542D">
              <w:rPr>
                <w:rFonts w:cs="Arial"/>
                <w:sz w:val="16"/>
                <w:szCs w:val="16"/>
              </w:rPr>
              <w:t>- Freisetzung von Schwermetallen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C400A7" w:rsidRDefault="00462118" w:rsidP="00ED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00A7">
              <w:rPr>
                <w:rFonts w:cs="Arial"/>
                <w:sz w:val="16"/>
                <w:szCs w:val="16"/>
              </w:rPr>
              <w:t>U-</w:t>
            </w:r>
            <w:r w:rsidR="00ED3865">
              <w:rPr>
                <w:rFonts w:cs="Arial"/>
                <w:sz w:val="16"/>
                <w:szCs w:val="16"/>
              </w:rPr>
              <w:t>B</w:t>
            </w:r>
            <w:r w:rsidRPr="00C400A7">
              <w:rPr>
                <w:rFonts w:cs="Arial"/>
                <w:sz w:val="16"/>
                <w:szCs w:val="16"/>
                <w:vertAlign w:val="superscript"/>
              </w:rPr>
              <w:t>1)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72542D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72542D">
              <w:rPr>
                <w:rFonts w:cs="Arial"/>
                <w:sz w:val="16"/>
                <w:szCs w:val="16"/>
              </w:rPr>
              <w:t>- Freisetzung von polyzyklischen aromatischen Kohlenwasserstoffen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C400A7" w:rsidRDefault="00462118" w:rsidP="00ED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00A7">
              <w:rPr>
                <w:rFonts w:cs="Arial"/>
                <w:sz w:val="16"/>
                <w:szCs w:val="16"/>
              </w:rPr>
              <w:t>U-</w:t>
            </w:r>
            <w:r w:rsidR="00ED3865">
              <w:rPr>
                <w:rFonts w:cs="Arial"/>
                <w:sz w:val="16"/>
                <w:szCs w:val="16"/>
              </w:rPr>
              <w:t>B</w:t>
            </w:r>
            <w:r w:rsidRPr="00C400A7">
              <w:rPr>
                <w:rFonts w:cs="Arial"/>
                <w:sz w:val="16"/>
                <w:szCs w:val="16"/>
                <w:vertAlign w:val="superscript"/>
              </w:rPr>
              <w:t>1)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72542D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72542D">
              <w:rPr>
                <w:rFonts w:cs="Arial"/>
                <w:sz w:val="16"/>
                <w:szCs w:val="16"/>
              </w:rPr>
              <w:t>- Freisetzung anderer gefährlicher Stoffe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C400A7" w:rsidRDefault="00462118" w:rsidP="00ED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00A7">
              <w:rPr>
                <w:rFonts w:cs="Arial"/>
                <w:sz w:val="16"/>
                <w:szCs w:val="16"/>
              </w:rPr>
              <w:t>U-</w:t>
            </w:r>
            <w:r w:rsidR="00ED3865">
              <w:rPr>
                <w:rFonts w:cs="Arial"/>
                <w:sz w:val="16"/>
                <w:szCs w:val="16"/>
              </w:rPr>
              <w:t>B</w:t>
            </w:r>
            <w:r w:rsidRPr="00C400A7">
              <w:rPr>
                <w:rFonts w:cs="Arial"/>
                <w:sz w:val="16"/>
                <w:szCs w:val="16"/>
                <w:vertAlign w:val="superscript"/>
              </w:rPr>
              <w:t>1)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Verwitterungsbeständigkeit</w:t>
            </w:r>
          </w:p>
        </w:tc>
        <w:tc>
          <w:tcPr>
            <w:tcW w:w="2954" w:type="dxa"/>
            <w:tcBorders>
              <w:top w:val="single" w:sz="4" w:space="0" w:color="auto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7.</w:t>
            </w:r>
            <w:r>
              <w:rPr>
                <w:rFonts w:cs="Arial"/>
                <w:sz w:val="16"/>
                <w:szCs w:val="16"/>
              </w:rPr>
              <w:t>2</w:t>
            </w:r>
            <w:r w:rsidRPr="009B41CC">
              <w:rPr>
                <w:rFonts w:cs="Arial"/>
                <w:sz w:val="16"/>
                <w:szCs w:val="16"/>
              </w:rPr>
              <w:t xml:space="preserve"> „Sonnenbrand“ von Basalt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kein Basalt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7.3.</w:t>
            </w:r>
            <w:r>
              <w:rPr>
                <w:rFonts w:cs="Arial"/>
                <w:sz w:val="16"/>
                <w:szCs w:val="16"/>
              </w:rPr>
              <w:t>2</w:t>
            </w:r>
            <w:r w:rsidRPr="009B41CC">
              <w:rPr>
                <w:rFonts w:cs="Arial"/>
                <w:sz w:val="16"/>
                <w:szCs w:val="16"/>
              </w:rPr>
              <w:t xml:space="preserve"> Wasseraufnahme als Vorversuch für den Frostwiderstand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663D07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7.3.</w:t>
            </w:r>
            <w:r>
              <w:rPr>
                <w:rFonts w:cs="Arial"/>
                <w:sz w:val="16"/>
                <w:szCs w:val="16"/>
              </w:rPr>
              <w:t>3</w:t>
            </w:r>
            <w:r w:rsidRPr="009B41CC">
              <w:rPr>
                <w:rFonts w:cs="Arial"/>
                <w:sz w:val="16"/>
                <w:szCs w:val="16"/>
              </w:rPr>
              <w:t xml:space="preserve"> Frostwiderstand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663D07" w:rsidP="00C62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ED117E" w:rsidTr="00663D07">
        <w:trPr>
          <w:trHeight w:val="20"/>
          <w:jc w:val="center"/>
        </w:trPr>
        <w:tc>
          <w:tcPr>
            <w:tcW w:w="609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2118" w:rsidRPr="00ED117E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ED117E">
              <w:rPr>
                <w:rFonts w:cs="Arial"/>
                <w:b/>
                <w:sz w:val="16"/>
                <w:szCs w:val="16"/>
              </w:rPr>
              <w:t>Freiwillige Ang</w:t>
            </w:r>
            <w:r>
              <w:rPr>
                <w:rFonts w:cs="Arial"/>
                <w:b/>
                <w:sz w:val="16"/>
                <w:szCs w:val="16"/>
              </w:rPr>
              <w:t>abe</w:t>
            </w:r>
            <w:r w:rsidRPr="00ED117E">
              <w:rPr>
                <w:rFonts w:cs="Arial"/>
                <w:b/>
                <w:sz w:val="16"/>
                <w:szCs w:val="16"/>
              </w:rPr>
              <w:t xml:space="preserve"> gemäß ÖNORM B 3132 und gemäß ÖNORM B 3140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62118" w:rsidRPr="00ED117E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</w:tr>
      <w:tr w:rsidR="004A4D4A" w:rsidRPr="009B41CC" w:rsidTr="008A1F32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4D4A" w:rsidRPr="009B41CC" w:rsidRDefault="004A4D4A" w:rsidP="004A4D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Anteil an Ziegel 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A4D4A" w:rsidRPr="00B60963" w:rsidRDefault="004A4D4A" w:rsidP="004A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≥ 30</w:t>
            </w:r>
            <w:r w:rsidRPr="00ED117E">
              <w:rPr>
                <w:rFonts w:cs="Arial"/>
                <w:sz w:val="16"/>
                <w:szCs w:val="16"/>
              </w:rPr>
              <w:t xml:space="preserve"> M.-%</w:t>
            </w:r>
          </w:p>
        </w:tc>
      </w:tr>
      <w:tr w:rsidR="000F2129" w:rsidRPr="009B41CC" w:rsidTr="00863599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F2129" w:rsidRPr="009B41CC" w:rsidRDefault="000F2129" w:rsidP="0086359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Anteil glasierte Keramik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0F2129" w:rsidRPr="00B60963" w:rsidRDefault="000F2129" w:rsidP="00863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≤ 5</w:t>
            </w:r>
            <w:r w:rsidRPr="00ED117E">
              <w:rPr>
                <w:rFonts w:cs="Arial"/>
                <w:sz w:val="16"/>
                <w:szCs w:val="16"/>
              </w:rPr>
              <w:t xml:space="preserve"> M.-%</w:t>
            </w:r>
          </w:p>
        </w:tc>
      </w:tr>
      <w:tr w:rsidR="00462118" w:rsidRPr="009B41CC" w:rsidTr="006E446B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73084C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Verunreinigungen</w:t>
            </w:r>
            <w:r w:rsidR="00462118">
              <w:rPr>
                <w:rFonts w:cs="Arial"/>
                <w:sz w:val="16"/>
                <w:szCs w:val="16"/>
              </w:rPr>
              <w:t xml:space="preserve"> </w:t>
            </w:r>
            <w:r w:rsidRPr="0073084C">
              <w:rPr>
                <w:rFonts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8652ED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schwimmende Materialien FL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FF3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  <w:r w:rsidRPr="00ED117E">
              <w:rPr>
                <w:rFonts w:cs="Arial"/>
                <w:sz w:val="16"/>
                <w:szCs w:val="16"/>
              </w:rPr>
              <w:t xml:space="preserve">≤ </w:t>
            </w:r>
            <w:r w:rsidR="00FF3CB2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 xml:space="preserve"> cm³/kg</w:t>
            </w:r>
          </w:p>
        </w:tc>
      </w:tr>
      <w:tr w:rsidR="00663D07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63D07" w:rsidRPr="008652ED" w:rsidRDefault="00663D07" w:rsidP="001B5CC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Glas und sonstige Materialien </w:t>
            </w:r>
            <w:proofErr w:type="spellStart"/>
            <w:r>
              <w:rPr>
                <w:rFonts w:cs="Arial"/>
                <w:sz w:val="16"/>
                <w:szCs w:val="16"/>
              </w:rPr>
              <w:t>Rg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+ X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663D07" w:rsidRPr="00ED117E" w:rsidRDefault="00663D07" w:rsidP="001B5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ED117E">
              <w:rPr>
                <w:rFonts w:cs="Arial"/>
                <w:sz w:val="16"/>
                <w:szCs w:val="16"/>
              </w:rPr>
              <w:t>≤ 1 M.-%</w:t>
            </w:r>
          </w:p>
        </w:tc>
      </w:tr>
    </w:tbl>
    <w:p w:rsidR="00462118" w:rsidRPr="0073084C" w:rsidRDefault="00462118" w:rsidP="0073084C">
      <w:pPr>
        <w:spacing w:after="120"/>
        <w:jc w:val="left"/>
        <w:rPr>
          <w:rFonts w:cs="Arial"/>
          <w:sz w:val="16"/>
          <w:szCs w:val="16"/>
        </w:rPr>
      </w:pPr>
      <w:r w:rsidRPr="0073084C">
        <w:rPr>
          <w:rFonts w:cs="Arial"/>
          <w:sz w:val="16"/>
          <w:szCs w:val="16"/>
          <w:vertAlign w:val="superscript"/>
        </w:rPr>
        <w:t>1)</w:t>
      </w:r>
      <w:r w:rsidRPr="0073084C">
        <w:rPr>
          <w:rFonts w:cs="Arial"/>
          <w:sz w:val="16"/>
          <w:szCs w:val="16"/>
        </w:rPr>
        <w:t xml:space="preserve"> Recycling-Baustoffverordnung (BGBl. II Nr. 181/2015 idF. BGBl. II 290/2016)</w:t>
      </w:r>
    </w:p>
    <w:p w:rsidR="009A19A5" w:rsidRDefault="009A19A5" w:rsidP="0040162B">
      <w:pPr>
        <w:spacing w:before="120" w:after="120"/>
        <w:ind w:left="284"/>
        <w:jc w:val="left"/>
        <w:rPr>
          <w:rFonts w:cs="Arial"/>
          <w:color w:val="0070C0"/>
        </w:rPr>
      </w:pPr>
      <w:r w:rsidRPr="008365EC">
        <w:rPr>
          <w:rFonts w:cs="Arial"/>
          <w:color w:val="0070C0"/>
        </w:rPr>
        <w:t xml:space="preserve">Die Leistung des </w:t>
      </w:r>
      <w:r w:rsidR="001564C1">
        <w:rPr>
          <w:rFonts w:cs="Arial"/>
          <w:color w:val="0070C0"/>
        </w:rPr>
        <w:t xml:space="preserve">vorstehenden </w:t>
      </w:r>
      <w:r w:rsidRPr="008365EC">
        <w:rPr>
          <w:rFonts w:cs="Arial"/>
          <w:color w:val="0070C0"/>
        </w:rPr>
        <w:t xml:space="preserve">Produkts </w:t>
      </w:r>
      <w:r w:rsidR="001564C1">
        <w:rPr>
          <w:rFonts w:cs="Arial"/>
          <w:color w:val="0070C0"/>
        </w:rPr>
        <w:t xml:space="preserve">entspricht </w:t>
      </w:r>
      <w:r w:rsidRPr="008365EC">
        <w:rPr>
          <w:rFonts w:cs="Arial"/>
          <w:color w:val="0070C0"/>
        </w:rPr>
        <w:t>de</w:t>
      </w:r>
      <w:r w:rsidR="001564C1">
        <w:rPr>
          <w:rFonts w:cs="Arial"/>
          <w:color w:val="0070C0"/>
        </w:rPr>
        <w:t>n erklärten Leistungen. Für die Erstellung der</w:t>
      </w:r>
      <w:r w:rsidRPr="008365EC">
        <w:rPr>
          <w:rFonts w:cs="Arial"/>
          <w:color w:val="0070C0"/>
        </w:rPr>
        <w:t xml:space="preserve"> Leistungserklärung</w:t>
      </w:r>
      <w:r w:rsidR="001564C1">
        <w:rPr>
          <w:rFonts w:cs="Arial"/>
          <w:color w:val="0070C0"/>
        </w:rPr>
        <w:t xml:space="preserve"> im Einklang mit der Verordnung (EU) Nr. 305/2011 ist allein der obengenannte Hersteller verantwortlich.</w:t>
      </w:r>
      <w:r w:rsidR="00E956F1">
        <w:rPr>
          <w:rFonts w:cs="Arial"/>
          <w:color w:val="0070C0"/>
        </w:rPr>
        <w:t xml:space="preserve"> </w:t>
      </w:r>
      <w:r w:rsidRPr="008365EC">
        <w:rPr>
          <w:rFonts w:cs="Arial"/>
          <w:color w:val="0070C0"/>
        </w:rPr>
        <w:t>Unterzeichnet für den Hersteller und im Namen des Herstellers von:</w:t>
      </w:r>
    </w:p>
    <w:p w:rsidR="00537A24" w:rsidRPr="005F1D17" w:rsidRDefault="00537A24" w:rsidP="00537A24">
      <w:pPr>
        <w:autoSpaceDE w:val="0"/>
        <w:autoSpaceDN w:val="0"/>
        <w:adjustRightInd w:val="0"/>
        <w:spacing w:after="0" w:line="240" w:lineRule="auto"/>
        <w:jc w:val="left"/>
        <w:rPr>
          <w:rFonts w:cs="Arial"/>
        </w:rPr>
      </w:pPr>
      <w:r w:rsidRPr="005F1D17">
        <w:rPr>
          <w:rFonts w:cs="Arial"/>
        </w:rPr>
        <w:t xml:space="preserve">Hof am </w:t>
      </w:r>
      <w:proofErr w:type="spellStart"/>
      <w:r w:rsidRPr="005F1D17">
        <w:rPr>
          <w:rFonts w:cs="Arial"/>
        </w:rPr>
        <w:t>Leithaberge</w:t>
      </w:r>
      <w:proofErr w:type="spellEnd"/>
      <w:r w:rsidRPr="005F1D17">
        <w:rPr>
          <w:rFonts w:cs="Arial"/>
        </w:rPr>
        <w:t xml:space="preserve">,  am  </w:t>
      </w:r>
      <w:r w:rsidR="0085176E">
        <w:rPr>
          <w:rFonts w:cs="Arial"/>
        </w:rPr>
        <w:t>03.03.2021</w:t>
      </w:r>
      <w:bookmarkStart w:id="2" w:name="_GoBack"/>
      <w:bookmarkEnd w:id="2"/>
      <w:r w:rsidRPr="005F1D17">
        <w:rPr>
          <w:rFonts w:cs="Arial"/>
        </w:rPr>
        <w:tab/>
        <w:t xml:space="preserve">     Herr Hans Peter Mayer            ……………………………….</w:t>
      </w:r>
    </w:p>
    <w:p w:rsidR="009662B4" w:rsidRPr="00E94C0D" w:rsidRDefault="00537A24" w:rsidP="00537A24">
      <w:pPr>
        <w:spacing w:after="0"/>
        <w:jc w:val="left"/>
        <w:rPr>
          <w:rFonts w:cs="Arial"/>
          <w:color w:val="0070C0"/>
        </w:rPr>
      </w:pPr>
      <w:r w:rsidRPr="00E94C0D">
        <w:rPr>
          <w:rFonts w:cs="Arial"/>
          <w:color w:val="0070C0"/>
        </w:rPr>
        <w:t xml:space="preserve">  (Ort und Datum der Ausstellung)</w:t>
      </w:r>
      <w:r w:rsidRPr="00E94C0D">
        <w:rPr>
          <w:rFonts w:cs="Arial"/>
          <w:color w:val="0070C0"/>
        </w:rPr>
        <w:tab/>
      </w:r>
      <w:r w:rsidRPr="00E94C0D">
        <w:rPr>
          <w:rFonts w:cs="Arial"/>
          <w:color w:val="0070C0"/>
        </w:rPr>
        <w:tab/>
      </w:r>
      <w:r>
        <w:rPr>
          <w:rFonts w:cs="Arial"/>
          <w:color w:val="0070C0"/>
        </w:rPr>
        <w:t xml:space="preserve">          </w:t>
      </w:r>
      <w:r w:rsidRPr="00E94C0D">
        <w:rPr>
          <w:rFonts w:cs="Arial"/>
          <w:color w:val="0070C0"/>
        </w:rPr>
        <w:t>Name</w:t>
      </w:r>
      <w:r w:rsidRPr="00E94C0D">
        <w:rPr>
          <w:rFonts w:cs="Arial"/>
          <w:color w:val="0070C0"/>
        </w:rPr>
        <w:tab/>
      </w:r>
      <w:r w:rsidRPr="00E94C0D">
        <w:rPr>
          <w:rFonts w:cs="Arial"/>
          <w:color w:val="0070C0"/>
        </w:rPr>
        <w:tab/>
      </w:r>
      <w:r w:rsidRPr="00E94C0D">
        <w:rPr>
          <w:rFonts w:cs="Arial"/>
          <w:color w:val="0070C0"/>
        </w:rPr>
        <w:tab/>
        <w:t>(Unterschrift)</w:t>
      </w:r>
    </w:p>
    <w:sectPr w:rsidR="009662B4" w:rsidRPr="00E94C0D" w:rsidSect="00ED3865">
      <w:pgSz w:w="11906" w:h="16838"/>
      <w:pgMar w:top="709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973" w:rsidRDefault="00954973" w:rsidP="00665154">
      <w:pPr>
        <w:spacing w:after="0" w:line="240" w:lineRule="auto"/>
      </w:pPr>
      <w:r>
        <w:separator/>
      </w:r>
    </w:p>
  </w:endnote>
  <w:endnote w:type="continuationSeparator" w:id="0">
    <w:p w:rsidR="00954973" w:rsidRDefault="00954973" w:rsidP="0066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973" w:rsidRDefault="00954973" w:rsidP="00665154">
      <w:pPr>
        <w:spacing w:after="0" w:line="240" w:lineRule="auto"/>
      </w:pPr>
      <w:r>
        <w:separator/>
      </w:r>
    </w:p>
  </w:footnote>
  <w:footnote w:type="continuationSeparator" w:id="0">
    <w:p w:rsidR="00954973" w:rsidRDefault="00954973" w:rsidP="00665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321E7"/>
    <w:multiLevelType w:val="hybridMultilevel"/>
    <w:tmpl w:val="A6627CEA"/>
    <w:lvl w:ilvl="0" w:tplc="ADB0D01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F6091"/>
    <w:multiLevelType w:val="hybridMultilevel"/>
    <w:tmpl w:val="741241F0"/>
    <w:lvl w:ilvl="0" w:tplc="8AE05C4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F4D12"/>
    <w:multiLevelType w:val="hybridMultilevel"/>
    <w:tmpl w:val="961ADFD6"/>
    <w:lvl w:ilvl="0" w:tplc="0A44524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C1C90"/>
    <w:multiLevelType w:val="hybridMultilevel"/>
    <w:tmpl w:val="99B2DE5E"/>
    <w:lvl w:ilvl="0" w:tplc="5FEA03A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54"/>
    <w:rsid w:val="000007C5"/>
    <w:rsid w:val="00000C0B"/>
    <w:rsid w:val="00021501"/>
    <w:rsid w:val="00042E2C"/>
    <w:rsid w:val="00064DA3"/>
    <w:rsid w:val="00066A92"/>
    <w:rsid w:val="000679A5"/>
    <w:rsid w:val="00070B68"/>
    <w:rsid w:val="00075D48"/>
    <w:rsid w:val="00083CFB"/>
    <w:rsid w:val="000865C7"/>
    <w:rsid w:val="0009305D"/>
    <w:rsid w:val="00096E17"/>
    <w:rsid w:val="00097D3F"/>
    <w:rsid w:val="000C1B66"/>
    <w:rsid w:val="000D1733"/>
    <w:rsid w:val="000F2129"/>
    <w:rsid w:val="00101F87"/>
    <w:rsid w:val="001151C9"/>
    <w:rsid w:val="00132181"/>
    <w:rsid w:val="00144F1C"/>
    <w:rsid w:val="001564C1"/>
    <w:rsid w:val="001B775E"/>
    <w:rsid w:val="001C5067"/>
    <w:rsid w:val="001D36E6"/>
    <w:rsid w:val="001D375C"/>
    <w:rsid w:val="001E4FBE"/>
    <w:rsid w:val="001F39EE"/>
    <w:rsid w:val="002130EB"/>
    <w:rsid w:val="00235F2F"/>
    <w:rsid w:val="00291FAA"/>
    <w:rsid w:val="002D1F78"/>
    <w:rsid w:val="002D33E6"/>
    <w:rsid w:val="002D4EC1"/>
    <w:rsid w:val="002D5D81"/>
    <w:rsid w:val="002E017F"/>
    <w:rsid w:val="002E7677"/>
    <w:rsid w:val="002F15B6"/>
    <w:rsid w:val="00315BB9"/>
    <w:rsid w:val="003604DF"/>
    <w:rsid w:val="0037645E"/>
    <w:rsid w:val="003827FB"/>
    <w:rsid w:val="00383CC8"/>
    <w:rsid w:val="00395632"/>
    <w:rsid w:val="003B3C0A"/>
    <w:rsid w:val="003B496C"/>
    <w:rsid w:val="003D5E78"/>
    <w:rsid w:val="003E2B18"/>
    <w:rsid w:val="0040162B"/>
    <w:rsid w:val="00446E3F"/>
    <w:rsid w:val="00461A00"/>
    <w:rsid w:val="00462118"/>
    <w:rsid w:val="0048166E"/>
    <w:rsid w:val="004904B7"/>
    <w:rsid w:val="00496028"/>
    <w:rsid w:val="004A1771"/>
    <w:rsid w:val="004A24FA"/>
    <w:rsid w:val="004A4D4A"/>
    <w:rsid w:val="004C24D1"/>
    <w:rsid w:val="004C2E86"/>
    <w:rsid w:val="004C43D4"/>
    <w:rsid w:val="004C5D55"/>
    <w:rsid w:val="005013CB"/>
    <w:rsid w:val="00537A24"/>
    <w:rsid w:val="00550B58"/>
    <w:rsid w:val="00553053"/>
    <w:rsid w:val="00553062"/>
    <w:rsid w:val="005575D6"/>
    <w:rsid w:val="00563408"/>
    <w:rsid w:val="00563E61"/>
    <w:rsid w:val="00566C07"/>
    <w:rsid w:val="00580346"/>
    <w:rsid w:val="005A1907"/>
    <w:rsid w:val="005A282E"/>
    <w:rsid w:val="005A3DC8"/>
    <w:rsid w:val="005B25CA"/>
    <w:rsid w:val="005C0626"/>
    <w:rsid w:val="005C6AC3"/>
    <w:rsid w:val="00603C0F"/>
    <w:rsid w:val="0060652A"/>
    <w:rsid w:val="006304F3"/>
    <w:rsid w:val="00663D07"/>
    <w:rsid w:val="00665154"/>
    <w:rsid w:val="00671CCE"/>
    <w:rsid w:val="00676721"/>
    <w:rsid w:val="006C46DE"/>
    <w:rsid w:val="006C5373"/>
    <w:rsid w:val="006C564B"/>
    <w:rsid w:val="006C670F"/>
    <w:rsid w:val="006D03BA"/>
    <w:rsid w:val="006D7680"/>
    <w:rsid w:val="006E1128"/>
    <w:rsid w:val="006E446B"/>
    <w:rsid w:val="006F4024"/>
    <w:rsid w:val="006F58C4"/>
    <w:rsid w:val="006F6B41"/>
    <w:rsid w:val="00700D16"/>
    <w:rsid w:val="00712EC1"/>
    <w:rsid w:val="007227EF"/>
    <w:rsid w:val="0073084C"/>
    <w:rsid w:val="00734FA9"/>
    <w:rsid w:val="00764095"/>
    <w:rsid w:val="007866AC"/>
    <w:rsid w:val="007A4450"/>
    <w:rsid w:val="007B478A"/>
    <w:rsid w:val="007C66E1"/>
    <w:rsid w:val="007C7640"/>
    <w:rsid w:val="007D08A5"/>
    <w:rsid w:val="007D3D86"/>
    <w:rsid w:val="007E2409"/>
    <w:rsid w:val="007E5E16"/>
    <w:rsid w:val="007F1AD0"/>
    <w:rsid w:val="00801BC8"/>
    <w:rsid w:val="00820AF0"/>
    <w:rsid w:val="008210D1"/>
    <w:rsid w:val="008324F0"/>
    <w:rsid w:val="00835C39"/>
    <w:rsid w:val="008365EC"/>
    <w:rsid w:val="0085176E"/>
    <w:rsid w:val="00851D73"/>
    <w:rsid w:val="008652ED"/>
    <w:rsid w:val="008F0573"/>
    <w:rsid w:val="00904224"/>
    <w:rsid w:val="00934AAC"/>
    <w:rsid w:val="009363CF"/>
    <w:rsid w:val="00954973"/>
    <w:rsid w:val="009662B4"/>
    <w:rsid w:val="00984C4F"/>
    <w:rsid w:val="00985A23"/>
    <w:rsid w:val="0099635A"/>
    <w:rsid w:val="009A0945"/>
    <w:rsid w:val="009A19A5"/>
    <w:rsid w:val="009B41CC"/>
    <w:rsid w:val="009B4274"/>
    <w:rsid w:val="009B48F6"/>
    <w:rsid w:val="009E4C80"/>
    <w:rsid w:val="009F7548"/>
    <w:rsid w:val="00A25776"/>
    <w:rsid w:val="00A2712C"/>
    <w:rsid w:val="00A777F0"/>
    <w:rsid w:val="00A85AF8"/>
    <w:rsid w:val="00A90E08"/>
    <w:rsid w:val="00A9429C"/>
    <w:rsid w:val="00A9648D"/>
    <w:rsid w:val="00AB1B72"/>
    <w:rsid w:val="00AB3917"/>
    <w:rsid w:val="00AC68D7"/>
    <w:rsid w:val="00AD7B44"/>
    <w:rsid w:val="00AE20DE"/>
    <w:rsid w:val="00AF54B6"/>
    <w:rsid w:val="00B248A9"/>
    <w:rsid w:val="00B50EC6"/>
    <w:rsid w:val="00B55554"/>
    <w:rsid w:val="00B569AA"/>
    <w:rsid w:val="00B60963"/>
    <w:rsid w:val="00B6346F"/>
    <w:rsid w:val="00B770CC"/>
    <w:rsid w:val="00B9588A"/>
    <w:rsid w:val="00BD6D8A"/>
    <w:rsid w:val="00BE3E17"/>
    <w:rsid w:val="00BF3B80"/>
    <w:rsid w:val="00C11FC7"/>
    <w:rsid w:val="00C150A7"/>
    <w:rsid w:val="00C311CA"/>
    <w:rsid w:val="00C400A7"/>
    <w:rsid w:val="00C62E0F"/>
    <w:rsid w:val="00C93CC7"/>
    <w:rsid w:val="00CA362F"/>
    <w:rsid w:val="00CA5856"/>
    <w:rsid w:val="00CD14FD"/>
    <w:rsid w:val="00CF7A10"/>
    <w:rsid w:val="00D11E6F"/>
    <w:rsid w:val="00D3181E"/>
    <w:rsid w:val="00D32A78"/>
    <w:rsid w:val="00D36C4E"/>
    <w:rsid w:val="00D44FA1"/>
    <w:rsid w:val="00D471AD"/>
    <w:rsid w:val="00D71937"/>
    <w:rsid w:val="00D771D3"/>
    <w:rsid w:val="00D94C33"/>
    <w:rsid w:val="00D94F80"/>
    <w:rsid w:val="00DA4EE3"/>
    <w:rsid w:val="00DB436D"/>
    <w:rsid w:val="00DB478F"/>
    <w:rsid w:val="00DD0671"/>
    <w:rsid w:val="00DD5798"/>
    <w:rsid w:val="00DE5FD2"/>
    <w:rsid w:val="00DF09E7"/>
    <w:rsid w:val="00E02568"/>
    <w:rsid w:val="00E0783E"/>
    <w:rsid w:val="00E12C58"/>
    <w:rsid w:val="00E50AC9"/>
    <w:rsid w:val="00E65276"/>
    <w:rsid w:val="00E66A46"/>
    <w:rsid w:val="00E86A0F"/>
    <w:rsid w:val="00E93639"/>
    <w:rsid w:val="00E94C0D"/>
    <w:rsid w:val="00E956F1"/>
    <w:rsid w:val="00ED117E"/>
    <w:rsid w:val="00ED3865"/>
    <w:rsid w:val="00EE2115"/>
    <w:rsid w:val="00F04987"/>
    <w:rsid w:val="00F0562D"/>
    <w:rsid w:val="00F15887"/>
    <w:rsid w:val="00F21D21"/>
    <w:rsid w:val="00F31525"/>
    <w:rsid w:val="00F63284"/>
    <w:rsid w:val="00F63920"/>
    <w:rsid w:val="00F666A7"/>
    <w:rsid w:val="00F7043F"/>
    <w:rsid w:val="00F724AF"/>
    <w:rsid w:val="00F77160"/>
    <w:rsid w:val="00F831A2"/>
    <w:rsid w:val="00F94642"/>
    <w:rsid w:val="00FC2C8D"/>
    <w:rsid w:val="00FC5B54"/>
    <w:rsid w:val="00FD210F"/>
    <w:rsid w:val="00FE31B7"/>
    <w:rsid w:val="00FE6D1E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6BE4"/>
  <w15:docId w15:val="{9AD4F612-3D29-4E04-B12D-1CE7C41F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65154"/>
    <w:pPr>
      <w:spacing w:after="240" w:line="230" w:lineRule="atLeast"/>
      <w:jc w:val="both"/>
    </w:pPr>
    <w:rPr>
      <w:rFonts w:eastAsia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rsid w:val="00665154"/>
    <w:pPr>
      <w:tabs>
        <w:tab w:val="left" w:pos="340"/>
      </w:tabs>
      <w:spacing w:before="20" w:after="120" w:line="210" w:lineRule="atLeast"/>
      <w:ind w:left="340" w:hanging="340"/>
    </w:pPr>
    <w:rPr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665154"/>
    <w:rPr>
      <w:rFonts w:eastAsia="Times New Roman" w:cs="Times New Roman"/>
      <w:sz w:val="18"/>
      <w:szCs w:val="18"/>
      <w:lang w:val="de-DE" w:eastAsia="de-DE"/>
    </w:rPr>
  </w:style>
  <w:style w:type="character" w:styleId="Funotenzeichen">
    <w:name w:val="footnote reference"/>
    <w:semiHidden/>
    <w:rsid w:val="00665154"/>
    <w:rPr>
      <w:rFonts w:ascii="Arial" w:hAnsi="Arial"/>
      <w:sz w:val="18"/>
      <w:szCs w:val="18"/>
      <w:vertAlign w:val="superscript"/>
    </w:rPr>
  </w:style>
  <w:style w:type="paragraph" w:customStyle="1" w:styleId="CM1">
    <w:name w:val="CM1"/>
    <w:basedOn w:val="Standard"/>
    <w:next w:val="Standard"/>
    <w:uiPriority w:val="99"/>
    <w:rsid w:val="00665154"/>
    <w:pPr>
      <w:autoSpaceDE w:val="0"/>
      <w:autoSpaceDN w:val="0"/>
      <w:adjustRightInd w:val="0"/>
      <w:spacing w:before="200" w:after="200" w:line="240" w:lineRule="auto"/>
      <w:jc w:val="left"/>
    </w:pPr>
    <w:rPr>
      <w:rFonts w:ascii="EUAlbertina" w:hAnsi="EUAlbertina"/>
      <w:sz w:val="24"/>
      <w:szCs w:val="24"/>
      <w:lang w:val="de-AT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69AA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213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ACE9E-50CC-499E-9D21-6F8B0782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Mapag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Waldhans Herbert</dc:creator>
  <cp:lastModifiedBy>Waldhans Herbert</cp:lastModifiedBy>
  <cp:revision>3</cp:revision>
  <cp:lastPrinted>2021-03-05T05:59:00Z</cp:lastPrinted>
  <dcterms:created xsi:type="dcterms:W3CDTF">2021-03-05T05:58:00Z</dcterms:created>
  <dcterms:modified xsi:type="dcterms:W3CDTF">2021-03-05T05:59:00Z</dcterms:modified>
</cp:coreProperties>
</file>